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8BEDA" w14:textId="08D19E9F" w:rsidR="00A94A3D" w:rsidRDefault="005C1BA0" w:rsidP="005028A6">
      <w:pPr>
        <w:rPr>
          <w:rFonts w:ascii="Arial" w:hAnsi="Arial" w:cs="Arial"/>
        </w:rPr>
      </w:pPr>
      <w:r>
        <w:rPr>
          <w:rFonts w:ascii="Arial" w:hAnsi="Arial" w:cs="Arial"/>
          <w:noProof/>
        </w:rPr>
        <w:drawing>
          <wp:anchor distT="0" distB="0" distL="114300" distR="114300" simplePos="0" relativeHeight="251658240" behindDoc="0" locked="0" layoutInCell="1" allowOverlap="1" wp14:anchorId="25EAB45F" wp14:editId="1C44D2B9">
            <wp:simplePos x="0" y="0"/>
            <wp:positionH relativeFrom="margin">
              <wp:align>center</wp:align>
            </wp:positionH>
            <wp:positionV relativeFrom="paragraph">
              <wp:posOffset>-125730</wp:posOffset>
            </wp:positionV>
            <wp:extent cx="2455370" cy="802005"/>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Roll Logo50.PNG"/>
                    <pic:cNvPicPr/>
                  </pic:nvPicPr>
                  <pic:blipFill>
                    <a:blip r:embed="rId5">
                      <a:extLst>
                        <a:ext uri="{28A0092B-C50C-407E-A947-70E740481C1C}">
                          <a14:useLocalDpi xmlns:a14="http://schemas.microsoft.com/office/drawing/2010/main" val="0"/>
                        </a:ext>
                      </a:extLst>
                    </a:blip>
                    <a:stretch>
                      <a:fillRect/>
                    </a:stretch>
                  </pic:blipFill>
                  <pic:spPr>
                    <a:xfrm>
                      <a:off x="0" y="0"/>
                      <a:ext cx="2455370" cy="802005"/>
                    </a:xfrm>
                    <a:prstGeom prst="rect">
                      <a:avLst/>
                    </a:prstGeom>
                  </pic:spPr>
                </pic:pic>
              </a:graphicData>
            </a:graphic>
            <wp14:sizeRelH relativeFrom="margin">
              <wp14:pctWidth>0</wp14:pctWidth>
            </wp14:sizeRelH>
            <wp14:sizeRelV relativeFrom="margin">
              <wp14:pctHeight>0</wp14:pctHeight>
            </wp14:sizeRelV>
          </wp:anchor>
        </w:drawing>
      </w:r>
    </w:p>
    <w:p w14:paraId="1D19BE05" w14:textId="7F9B91F1" w:rsidR="005C1BA0" w:rsidRDefault="005C1BA0" w:rsidP="005028A6">
      <w:pPr>
        <w:rPr>
          <w:rFonts w:ascii="Arial" w:hAnsi="Arial" w:cs="Arial"/>
        </w:rPr>
      </w:pPr>
    </w:p>
    <w:p w14:paraId="0E3AB960" w14:textId="15F709AF" w:rsidR="005C1BA0" w:rsidRDefault="005C1BA0" w:rsidP="005028A6">
      <w:pPr>
        <w:rPr>
          <w:rFonts w:ascii="Arial" w:hAnsi="Arial" w:cs="Arial"/>
        </w:rPr>
      </w:pPr>
    </w:p>
    <w:p w14:paraId="3588EE23" w14:textId="77777777" w:rsidR="005C1BA0" w:rsidRPr="005C1BA0" w:rsidRDefault="005C1BA0" w:rsidP="005028A6">
      <w:pPr>
        <w:rPr>
          <w:rFonts w:ascii="Arial" w:hAnsi="Arial" w:cs="Arial"/>
          <w:sz w:val="10"/>
          <w:szCs w:val="10"/>
        </w:rPr>
      </w:pPr>
    </w:p>
    <w:p w14:paraId="5B335D9F" w14:textId="23F53044" w:rsidR="002F1CBC" w:rsidRPr="002F1CBC" w:rsidRDefault="002F1CBC" w:rsidP="002F1CBC">
      <w:pPr>
        <w:pStyle w:val="Default"/>
        <w:jc w:val="center"/>
        <w:rPr>
          <w:rFonts w:asciiTheme="minorHAnsi" w:hAnsiTheme="minorHAnsi" w:cstheme="minorHAnsi"/>
          <w:b/>
          <w:bCs/>
          <w:sz w:val="30"/>
          <w:szCs w:val="30"/>
        </w:rPr>
      </w:pPr>
      <w:r w:rsidRPr="002F1CBC">
        <w:rPr>
          <w:rFonts w:asciiTheme="minorHAnsi" w:hAnsiTheme="minorHAnsi" w:cstheme="minorHAnsi"/>
          <w:b/>
          <w:bCs/>
          <w:sz w:val="30"/>
          <w:szCs w:val="30"/>
        </w:rPr>
        <w:t>Health and Safety General Policy Statement</w:t>
      </w:r>
    </w:p>
    <w:p w14:paraId="51A9F08E" w14:textId="77777777" w:rsidR="002F1CBC" w:rsidRPr="00B32608" w:rsidRDefault="002F1CBC" w:rsidP="002F1CBC">
      <w:pPr>
        <w:pStyle w:val="Default"/>
        <w:jc w:val="center"/>
        <w:rPr>
          <w:rFonts w:asciiTheme="minorHAnsi" w:hAnsiTheme="minorHAnsi" w:cstheme="minorHAnsi"/>
          <w:sz w:val="22"/>
          <w:szCs w:val="22"/>
        </w:rPr>
      </w:pPr>
    </w:p>
    <w:p w14:paraId="5C9B8D27" w14:textId="0E1B21C4" w:rsidR="002F1CBC" w:rsidRPr="002F1CBC" w:rsidRDefault="002F1CBC" w:rsidP="002F1CBC">
      <w:pPr>
        <w:pStyle w:val="Default"/>
        <w:rPr>
          <w:rFonts w:asciiTheme="minorHAnsi" w:hAnsiTheme="minorHAnsi" w:cstheme="minorHAnsi"/>
          <w:sz w:val="22"/>
          <w:szCs w:val="22"/>
        </w:rPr>
      </w:pPr>
      <w:r w:rsidRPr="002F1CBC">
        <w:rPr>
          <w:rFonts w:asciiTheme="minorHAnsi" w:hAnsiTheme="minorHAnsi" w:cstheme="minorHAnsi"/>
          <w:sz w:val="22"/>
          <w:szCs w:val="22"/>
        </w:rPr>
        <w:t xml:space="preserve">At Pro-Roll Limited we recognise our duties under current health and safety legislation and we will endeavour to meet the requirements of this legislation and maintain a safe and healthy working environment. Our Managers and Supervisors are informed of their responsibilities to ensure they take all reasonable precautions, to ensure the safety, health and welfare of those that are likely to be affected by the operation of our business. </w:t>
      </w:r>
    </w:p>
    <w:p w14:paraId="43F7CAB1" w14:textId="79C7EE72" w:rsidR="002F1CBC" w:rsidRPr="002F1CBC" w:rsidRDefault="002F1CBC" w:rsidP="002F1CBC">
      <w:pPr>
        <w:pStyle w:val="Default"/>
        <w:rPr>
          <w:rFonts w:asciiTheme="minorHAnsi" w:hAnsiTheme="minorHAnsi" w:cstheme="minorHAnsi"/>
          <w:sz w:val="22"/>
          <w:szCs w:val="22"/>
        </w:rPr>
      </w:pPr>
    </w:p>
    <w:p w14:paraId="5682FCB0" w14:textId="09740BDD" w:rsidR="002F1CBC" w:rsidRPr="002F1CBC" w:rsidRDefault="002F1CBC" w:rsidP="002F1CBC">
      <w:pPr>
        <w:pStyle w:val="Default"/>
        <w:rPr>
          <w:rFonts w:asciiTheme="minorHAnsi" w:hAnsiTheme="minorHAnsi" w:cstheme="minorHAnsi"/>
          <w:sz w:val="22"/>
          <w:szCs w:val="22"/>
        </w:rPr>
      </w:pPr>
      <w:r w:rsidRPr="002F1CBC">
        <w:rPr>
          <w:rFonts w:asciiTheme="minorHAnsi" w:hAnsiTheme="minorHAnsi" w:cstheme="minorHAnsi"/>
          <w:sz w:val="22"/>
          <w:szCs w:val="22"/>
        </w:rPr>
        <w:t xml:space="preserve">Pro-Roll Limited recognises its duty to make regular assessment of the hazards and risks created in the course of our business. </w:t>
      </w:r>
    </w:p>
    <w:p w14:paraId="2CEC89ED" w14:textId="77777777" w:rsidR="002F1CBC" w:rsidRPr="002F1CBC" w:rsidRDefault="002F1CBC" w:rsidP="002F1CBC">
      <w:pPr>
        <w:pStyle w:val="Default"/>
        <w:rPr>
          <w:rFonts w:asciiTheme="minorHAnsi" w:hAnsiTheme="minorHAnsi" w:cstheme="minorHAnsi"/>
          <w:sz w:val="22"/>
          <w:szCs w:val="22"/>
        </w:rPr>
      </w:pPr>
    </w:p>
    <w:p w14:paraId="7A24DEE0" w14:textId="458BEAC0" w:rsidR="002F1CBC" w:rsidRPr="002F1CBC" w:rsidRDefault="002F1CBC" w:rsidP="002F1CBC">
      <w:pPr>
        <w:pStyle w:val="Default"/>
        <w:rPr>
          <w:rFonts w:asciiTheme="minorHAnsi" w:hAnsiTheme="minorHAnsi" w:cstheme="minorHAnsi"/>
          <w:sz w:val="22"/>
          <w:szCs w:val="22"/>
        </w:rPr>
      </w:pPr>
      <w:r w:rsidRPr="002F1CBC">
        <w:rPr>
          <w:rFonts w:asciiTheme="minorHAnsi" w:hAnsiTheme="minorHAnsi" w:cstheme="minorHAnsi"/>
          <w:sz w:val="22"/>
          <w:szCs w:val="22"/>
        </w:rPr>
        <w:t xml:space="preserve">We also recognise our duty, so far as is reasonably practicable: </w:t>
      </w:r>
    </w:p>
    <w:p w14:paraId="738729A3" w14:textId="3256A27F" w:rsidR="002F1CBC" w:rsidRPr="002F1CBC" w:rsidRDefault="002F1CBC" w:rsidP="002F1CBC">
      <w:pPr>
        <w:pStyle w:val="Default"/>
        <w:numPr>
          <w:ilvl w:val="0"/>
          <w:numId w:val="2"/>
        </w:numPr>
        <w:spacing w:after="39"/>
        <w:rPr>
          <w:rFonts w:asciiTheme="minorHAnsi" w:hAnsiTheme="minorHAnsi" w:cstheme="minorHAnsi"/>
          <w:sz w:val="22"/>
          <w:szCs w:val="22"/>
        </w:rPr>
      </w:pPr>
      <w:r w:rsidRPr="002F1CBC">
        <w:rPr>
          <w:rFonts w:asciiTheme="minorHAnsi" w:hAnsiTheme="minorHAnsi" w:cstheme="minorHAnsi"/>
          <w:sz w:val="23"/>
          <w:szCs w:val="23"/>
        </w:rPr>
        <w:t>t</w:t>
      </w:r>
      <w:r w:rsidRPr="002F1CBC">
        <w:rPr>
          <w:rFonts w:asciiTheme="minorHAnsi" w:hAnsiTheme="minorHAnsi" w:cstheme="minorHAnsi"/>
          <w:sz w:val="22"/>
          <w:szCs w:val="22"/>
        </w:rPr>
        <w:t xml:space="preserve">o meet our legal obligations to maintain safe and healthy working conditions; </w:t>
      </w:r>
    </w:p>
    <w:p w14:paraId="23555292" w14:textId="2E517B83" w:rsidR="002F1CBC" w:rsidRPr="002F1CBC" w:rsidRDefault="002F1CBC" w:rsidP="002F1CBC">
      <w:pPr>
        <w:pStyle w:val="Default"/>
        <w:numPr>
          <w:ilvl w:val="0"/>
          <w:numId w:val="2"/>
        </w:numPr>
        <w:spacing w:after="39"/>
        <w:rPr>
          <w:rFonts w:asciiTheme="minorHAnsi" w:hAnsiTheme="minorHAnsi" w:cstheme="minorHAnsi"/>
          <w:sz w:val="22"/>
          <w:szCs w:val="22"/>
        </w:rPr>
      </w:pPr>
      <w:r w:rsidRPr="002F1CBC">
        <w:rPr>
          <w:rFonts w:asciiTheme="minorHAnsi" w:hAnsiTheme="minorHAnsi" w:cstheme="minorHAnsi"/>
          <w:sz w:val="22"/>
          <w:szCs w:val="22"/>
        </w:rPr>
        <w:t xml:space="preserve">to provide adequate control of the health and safety risks so identified; </w:t>
      </w:r>
    </w:p>
    <w:p w14:paraId="1B4D645D" w14:textId="5E2DEC1E" w:rsidR="002F1CBC" w:rsidRPr="002F1CBC" w:rsidRDefault="002F1CBC" w:rsidP="002F1CBC">
      <w:pPr>
        <w:pStyle w:val="Default"/>
        <w:numPr>
          <w:ilvl w:val="0"/>
          <w:numId w:val="2"/>
        </w:numPr>
        <w:spacing w:after="39"/>
        <w:rPr>
          <w:rFonts w:asciiTheme="minorHAnsi" w:hAnsiTheme="minorHAnsi" w:cstheme="minorHAnsi"/>
          <w:sz w:val="22"/>
          <w:szCs w:val="22"/>
        </w:rPr>
      </w:pPr>
      <w:r w:rsidRPr="002F1CBC">
        <w:rPr>
          <w:rFonts w:asciiTheme="minorHAnsi" w:hAnsiTheme="minorHAnsi" w:cstheme="minorHAnsi"/>
          <w:sz w:val="22"/>
          <w:szCs w:val="22"/>
        </w:rPr>
        <w:t xml:space="preserve">to consult with our employees on matters affecting their health and safety; </w:t>
      </w:r>
    </w:p>
    <w:p w14:paraId="030FF58B" w14:textId="0CB01EBC" w:rsidR="002F1CBC" w:rsidRPr="002F1CBC" w:rsidRDefault="002F1CBC" w:rsidP="002F1CBC">
      <w:pPr>
        <w:pStyle w:val="Default"/>
        <w:numPr>
          <w:ilvl w:val="0"/>
          <w:numId w:val="2"/>
        </w:numPr>
        <w:spacing w:after="39"/>
        <w:rPr>
          <w:rFonts w:asciiTheme="minorHAnsi" w:hAnsiTheme="minorHAnsi" w:cstheme="minorHAnsi"/>
          <w:sz w:val="22"/>
          <w:szCs w:val="22"/>
        </w:rPr>
      </w:pPr>
      <w:r w:rsidRPr="002F1CBC">
        <w:rPr>
          <w:rFonts w:asciiTheme="minorHAnsi" w:hAnsiTheme="minorHAnsi" w:cstheme="minorHAnsi"/>
          <w:sz w:val="22"/>
          <w:szCs w:val="22"/>
        </w:rPr>
        <w:t xml:space="preserve">to provide and maintain safe plant and equipment; </w:t>
      </w:r>
    </w:p>
    <w:p w14:paraId="164B79FD" w14:textId="711DB4F1" w:rsidR="002F1CBC" w:rsidRPr="002F1CBC" w:rsidRDefault="002F1CBC" w:rsidP="002F1CBC">
      <w:pPr>
        <w:pStyle w:val="Default"/>
        <w:numPr>
          <w:ilvl w:val="0"/>
          <w:numId w:val="2"/>
        </w:numPr>
        <w:spacing w:after="39"/>
        <w:rPr>
          <w:rFonts w:asciiTheme="minorHAnsi" w:hAnsiTheme="minorHAnsi" w:cstheme="minorHAnsi"/>
          <w:sz w:val="22"/>
          <w:szCs w:val="22"/>
        </w:rPr>
      </w:pPr>
      <w:r w:rsidRPr="002F1CBC">
        <w:rPr>
          <w:rFonts w:asciiTheme="minorHAnsi" w:hAnsiTheme="minorHAnsi" w:cstheme="minorHAnsi"/>
          <w:sz w:val="22"/>
          <w:szCs w:val="22"/>
        </w:rPr>
        <w:t xml:space="preserve">to ensure the safe handling and use of substances; </w:t>
      </w:r>
    </w:p>
    <w:p w14:paraId="6893A3FF" w14:textId="08F4845D" w:rsidR="002F1CBC" w:rsidRPr="002F1CBC" w:rsidRDefault="002F1CBC" w:rsidP="002F1CBC">
      <w:pPr>
        <w:pStyle w:val="Default"/>
        <w:numPr>
          <w:ilvl w:val="0"/>
          <w:numId w:val="2"/>
        </w:numPr>
        <w:spacing w:after="39"/>
        <w:rPr>
          <w:rFonts w:asciiTheme="minorHAnsi" w:hAnsiTheme="minorHAnsi" w:cstheme="minorHAnsi"/>
          <w:sz w:val="22"/>
          <w:szCs w:val="22"/>
        </w:rPr>
      </w:pPr>
      <w:r w:rsidRPr="002F1CBC">
        <w:rPr>
          <w:rFonts w:asciiTheme="minorHAnsi" w:hAnsiTheme="minorHAnsi" w:cstheme="minorHAnsi"/>
          <w:sz w:val="22"/>
          <w:szCs w:val="22"/>
        </w:rPr>
        <w:t xml:space="preserve">to provide information, instruction, training where necessary for our workforce, taking account of any who do not have English as a first language; </w:t>
      </w:r>
    </w:p>
    <w:p w14:paraId="03074A41" w14:textId="0876F0F2" w:rsidR="002F1CBC" w:rsidRPr="002F1CBC" w:rsidRDefault="002F1CBC" w:rsidP="002F1CBC">
      <w:pPr>
        <w:pStyle w:val="Default"/>
        <w:numPr>
          <w:ilvl w:val="0"/>
          <w:numId w:val="2"/>
        </w:numPr>
        <w:spacing w:after="39"/>
        <w:rPr>
          <w:rFonts w:asciiTheme="minorHAnsi" w:hAnsiTheme="minorHAnsi" w:cstheme="minorHAnsi"/>
          <w:sz w:val="22"/>
          <w:szCs w:val="22"/>
        </w:rPr>
      </w:pPr>
      <w:r w:rsidRPr="002F1CBC">
        <w:rPr>
          <w:rFonts w:asciiTheme="minorHAnsi" w:hAnsiTheme="minorHAnsi" w:cstheme="minorHAnsi"/>
          <w:sz w:val="22"/>
          <w:szCs w:val="22"/>
        </w:rPr>
        <w:t xml:space="preserve">to ensure that all workers are competent to do their work, and to give them appropriate training; </w:t>
      </w:r>
    </w:p>
    <w:p w14:paraId="49B84035" w14:textId="4F74A4D6" w:rsidR="002F1CBC" w:rsidRPr="002F1CBC" w:rsidRDefault="002F1CBC" w:rsidP="002F1CBC">
      <w:pPr>
        <w:pStyle w:val="Default"/>
        <w:numPr>
          <w:ilvl w:val="0"/>
          <w:numId w:val="2"/>
        </w:numPr>
        <w:spacing w:after="39"/>
        <w:rPr>
          <w:rFonts w:asciiTheme="minorHAnsi" w:hAnsiTheme="minorHAnsi" w:cstheme="minorHAnsi"/>
          <w:sz w:val="22"/>
          <w:szCs w:val="22"/>
        </w:rPr>
      </w:pPr>
      <w:r w:rsidRPr="002F1CBC">
        <w:rPr>
          <w:rFonts w:asciiTheme="minorHAnsi" w:hAnsiTheme="minorHAnsi" w:cstheme="minorHAnsi"/>
          <w:sz w:val="22"/>
          <w:szCs w:val="22"/>
        </w:rPr>
        <w:t xml:space="preserve">to prevent accidents and cases of work-related ill health; </w:t>
      </w:r>
    </w:p>
    <w:p w14:paraId="3C840B9F" w14:textId="597B3B95" w:rsidR="002F1CBC" w:rsidRPr="002F1CBC" w:rsidRDefault="002F1CBC" w:rsidP="002F1CBC">
      <w:pPr>
        <w:pStyle w:val="Default"/>
        <w:numPr>
          <w:ilvl w:val="0"/>
          <w:numId w:val="2"/>
        </w:numPr>
        <w:spacing w:after="39"/>
        <w:rPr>
          <w:rFonts w:asciiTheme="minorHAnsi" w:hAnsiTheme="minorHAnsi" w:cstheme="minorHAnsi"/>
          <w:sz w:val="22"/>
          <w:szCs w:val="22"/>
        </w:rPr>
      </w:pPr>
      <w:r w:rsidRPr="002F1CBC">
        <w:rPr>
          <w:rFonts w:asciiTheme="minorHAnsi" w:hAnsiTheme="minorHAnsi" w:cstheme="minorHAnsi"/>
          <w:sz w:val="22"/>
          <w:szCs w:val="22"/>
        </w:rPr>
        <w:t xml:space="preserve">to actively manage and supervise health and safety at work; </w:t>
      </w:r>
    </w:p>
    <w:p w14:paraId="30BE9F7D" w14:textId="4C35277B" w:rsidR="002F1CBC" w:rsidRPr="002F1CBC" w:rsidRDefault="002F1CBC" w:rsidP="002F1CBC">
      <w:pPr>
        <w:pStyle w:val="Default"/>
        <w:numPr>
          <w:ilvl w:val="0"/>
          <w:numId w:val="2"/>
        </w:numPr>
        <w:spacing w:after="39"/>
        <w:rPr>
          <w:rFonts w:asciiTheme="minorHAnsi" w:hAnsiTheme="minorHAnsi" w:cstheme="minorHAnsi"/>
          <w:sz w:val="22"/>
          <w:szCs w:val="22"/>
        </w:rPr>
      </w:pPr>
      <w:r w:rsidRPr="002F1CBC">
        <w:rPr>
          <w:rFonts w:asciiTheme="minorHAnsi" w:hAnsiTheme="minorHAnsi" w:cstheme="minorHAnsi"/>
          <w:sz w:val="22"/>
          <w:szCs w:val="22"/>
        </w:rPr>
        <w:t xml:space="preserve">to have access to competent advice; </w:t>
      </w:r>
    </w:p>
    <w:p w14:paraId="1BF95840" w14:textId="49EDA5C9" w:rsidR="002F1CBC" w:rsidRPr="002F1CBC" w:rsidRDefault="002F1CBC" w:rsidP="002F1CBC">
      <w:pPr>
        <w:pStyle w:val="Default"/>
        <w:numPr>
          <w:ilvl w:val="0"/>
          <w:numId w:val="2"/>
        </w:numPr>
        <w:spacing w:after="39"/>
        <w:rPr>
          <w:rFonts w:asciiTheme="minorHAnsi" w:hAnsiTheme="minorHAnsi" w:cstheme="minorHAnsi"/>
          <w:sz w:val="22"/>
          <w:szCs w:val="22"/>
        </w:rPr>
      </w:pPr>
      <w:r w:rsidRPr="002F1CBC">
        <w:rPr>
          <w:rFonts w:asciiTheme="minorHAnsi" w:hAnsiTheme="minorHAnsi" w:cstheme="minorHAnsi"/>
          <w:sz w:val="22"/>
          <w:szCs w:val="22"/>
        </w:rPr>
        <w:t xml:space="preserve">to seek continuous improvement in our health and safety performance and management through regular (at least annual) review and revision of this policy; </w:t>
      </w:r>
    </w:p>
    <w:p w14:paraId="47BB60EC" w14:textId="06909B3A" w:rsidR="002F1CBC" w:rsidRPr="002F1CBC" w:rsidRDefault="002F1CBC" w:rsidP="002F1CBC">
      <w:pPr>
        <w:pStyle w:val="Default"/>
        <w:numPr>
          <w:ilvl w:val="0"/>
          <w:numId w:val="2"/>
        </w:numPr>
        <w:rPr>
          <w:rFonts w:asciiTheme="minorHAnsi" w:hAnsiTheme="minorHAnsi" w:cstheme="minorHAnsi"/>
          <w:sz w:val="22"/>
          <w:szCs w:val="22"/>
        </w:rPr>
      </w:pPr>
      <w:r w:rsidRPr="002F1CBC">
        <w:rPr>
          <w:rFonts w:asciiTheme="minorHAnsi" w:hAnsiTheme="minorHAnsi" w:cstheme="minorHAnsi"/>
          <w:sz w:val="22"/>
          <w:szCs w:val="22"/>
        </w:rPr>
        <w:t xml:space="preserve">to provide the resource required to make this policy and our Health and Safety arrangements effective. </w:t>
      </w:r>
    </w:p>
    <w:p w14:paraId="7A82171F" w14:textId="01067902" w:rsidR="002F1CBC" w:rsidRPr="002F1CBC" w:rsidRDefault="002F1CBC" w:rsidP="002F1CBC">
      <w:pPr>
        <w:pStyle w:val="Default"/>
        <w:rPr>
          <w:rFonts w:asciiTheme="minorHAnsi" w:hAnsiTheme="minorHAnsi" w:cstheme="minorHAnsi"/>
          <w:sz w:val="22"/>
          <w:szCs w:val="22"/>
        </w:rPr>
      </w:pPr>
    </w:p>
    <w:p w14:paraId="6BBDF4D9" w14:textId="272C20F3" w:rsidR="002F1CBC" w:rsidRPr="002F1CBC" w:rsidRDefault="002F1CBC" w:rsidP="002F1CBC">
      <w:pPr>
        <w:pStyle w:val="Default"/>
        <w:rPr>
          <w:rFonts w:asciiTheme="minorHAnsi" w:hAnsiTheme="minorHAnsi" w:cstheme="minorHAnsi"/>
          <w:sz w:val="22"/>
          <w:szCs w:val="22"/>
        </w:rPr>
      </w:pPr>
      <w:r w:rsidRPr="002F1CBC">
        <w:rPr>
          <w:rFonts w:asciiTheme="minorHAnsi" w:hAnsiTheme="minorHAnsi" w:cstheme="minorHAnsi"/>
          <w:sz w:val="22"/>
          <w:szCs w:val="22"/>
        </w:rPr>
        <w:t xml:space="preserve">We also recognise; </w:t>
      </w:r>
    </w:p>
    <w:p w14:paraId="71671AF2" w14:textId="47C613F5" w:rsidR="002F1CBC" w:rsidRPr="002F1CBC" w:rsidRDefault="002F1CBC" w:rsidP="002F1CBC">
      <w:pPr>
        <w:pStyle w:val="Default"/>
        <w:numPr>
          <w:ilvl w:val="0"/>
          <w:numId w:val="3"/>
        </w:numPr>
        <w:spacing w:after="71"/>
        <w:rPr>
          <w:rFonts w:asciiTheme="minorHAnsi" w:hAnsiTheme="minorHAnsi" w:cstheme="minorHAnsi"/>
          <w:sz w:val="22"/>
          <w:szCs w:val="22"/>
        </w:rPr>
      </w:pPr>
      <w:r w:rsidRPr="002F1CBC">
        <w:rPr>
          <w:rFonts w:asciiTheme="minorHAnsi" w:hAnsiTheme="minorHAnsi" w:cstheme="minorHAnsi"/>
          <w:sz w:val="22"/>
          <w:szCs w:val="22"/>
        </w:rPr>
        <w:t xml:space="preserve">our duty to co-operate and work with other employers when we work at premises or sites under their control to ensure the continued health and safety of all those at work; </w:t>
      </w:r>
    </w:p>
    <w:p w14:paraId="1B81A855" w14:textId="467CCCD4" w:rsidR="002F1CBC" w:rsidRPr="002F1CBC" w:rsidRDefault="002F1CBC" w:rsidP="002F1CBC">
      <w:pPr>
        <w:pStyle w:val="Default"/>
        <w:numPr>
          <w:ilvl w:val="0"/>
          <w:numId w:val="3"/>
        </w:numPr>
        <w:rPr>
          <w:rFonts w:asciiTheme="minorHAnsi" w:hAnsiTheme="minorHAnsi" w:cstheme="minorHAnsi"/>
          <w:sz w:val="22"/>
          <w:szCs w:val="22"/>
        </w:rPr>
      </w:pPr>
      <w:r w:rsidRPr="002F1CBC">
        <w:rPr>
          <w:rFonts w:asciiTheme="minorHAnsi" w:hAnsiTheme="minorHAnsi" w:cstheme="minorHAnsi"/>
          <w:sz w:val="22"/>
          <w:szCs w:val="22"/>
        </w:rPr>
        <w:t xml:space="preserve">our duty to co-operate and work with other employers and their workers, when their workers come onto our premises or sites to do work for us, to ensure the health and safety of everyone at work. </w:t>
      </w:r>
    </w:p>
    <w:p w14:paraId="58238671" w14:textId="6959C58C" w:rsidR="002F1CBC" w:rsidRPr="002F1CBC" w:rsidRDefault="002F1CBC" w:rsidP="002F1CBC">
      <w:pPr>
        <w:pStyle w:val="Default"/>
        <w:rPr>
          <w:rFonts w:asciiTheme="minorHAnsi" w:hAnsiTheme="minorHAnsi" w:cstheme="minorHAnsi"/>
          <w:sz w:val="22"/>
          <w:szCs w:val="22"/>
        </w:rPr>
      </w:pPr>
    </w:p>
    <w:p w14:paraId="65E9746A" w14:textId="27646903" w:rsidR="002F1CBC" w:rsidRPr="002F1CBC" w:rsidRDefault="002F1CBC" w:rsidP="002F1CBC">
      <w:pPr>
        <w:pStyle w:val="Default"/>
        <w:rPr>
          <w:rFonts w:asciiTheme="minorHAnsi" w:hAnsiTheme="minorHAnsi" w:cstheme="minorHAnsi"/>
          <w:sz w:val="22"/>
          <w:szCs w:val="22"/>
        </w:rPr>
      </w:pPr>
      <w:r w:rsidRPr="002F1CBC">
        <w:rPr>
          <w:rFonts w:asciiTheme="minorHAnsi" w:hAnsiTheme="minorHAnsi" w:cstheme="minorHAnsi"/>
          <w:sz w:val="22"/>
          <w:szCs w:val="22"/>
        </w:rPr>
        <w:t xml:space="preserve">To help achieve our objectives and ensure our employees recognise their duties under health and safety legislation whilst at work, we will also inform them of their duty to take reasonable care for themselves and for others who might be affected by their activities. We achieve this by explaining their duty and setting out our company health and safety rules in an Employee Safety Handbook which is made available to every worker employed by us. </w:t>
      </w:r>
    </w:p>
    <w:p w14:paraId="4CBAF934" w14:textId="62F8D02F" w:rsidR="005C1BA0" w:rsidRPr="002F1CBC" w:rsidRDefault="00B32608" w:rsidP="002F1CBC">
      <w:pPr>
        <w:spacing w:line="360" w:lineRule="auto"/>
        <w:rPr>
          <w:rFonts w:cstheme="minorHAnsi"/>
          <w:sz w:val="20"/>
          <w:szCs w:val="20"/>
        </w:rPr>
      </w:pPr>
      <w:r>
        <w:rPr>
          <w:rFonts w:cstheme="minorHAnsi"/>
          <w:noProof/>
        </w:rPr>
        <w:drawing>
          <wp:anchor distT="0" distB="0" distL="114300" distR="114300" simplePos="0" relativeHeight="251659264" behindDoc="0" locked="0" layoutInCell="1" allowOverlap="1" wp14:anchorId="455242E0" wp14:editId="4BA0D38E">
            <wp:simplePos x="0" y="0"/>
            <wp:positionH relativeFrom="margin">
              <wp:posOffset>-38100</wp:posOffset>
            </wp:positionH>
            <wp:positionV relativeFrom="paragraph">
              <wp:posOffset>201295</wp:posOffset>
            </wp:positionV>
            <wp:extent cx="1307177" cy="647700"/>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07177" cy="647700"/>
                    </a:xfrm>
                    <a:prstGeom prst="rect">
                      <a:avLst/>
                    </a:prstGeom>
                  </pic:spPr>
                </pic:pic>
              </a:graphicData>
            </a:graphic>
            <wp14:sizeRelH relativeFrom="margin">
              <wp14:pctWidth>0</wp14:pctWidth>
            </wp14:sizeRelH>
            <wp14:sizeRelV relativeFrom="margin">
              <wp14:pctHeight>0</wp14:pctHeight>
            </wp14:sizeRelV>
          </wp:anchor>
        </w:drawing>
      </w:r>
      <w:r w:rsidR="002F1CBC" w:rsidRPr="002F1CBC">
        <w:rPr>
          <w:rFonts w:cstheme="minorHAnsi"/>
        </w:rPr>
        <w:t>In support of this policy a responsibility chart and more detailed arrangements have been prepared.</w:t>
      </w:r>
    </w:p>
    <w:p w14:paraId="12D39EE6" w14:textId="3E620FD2" w:rsidR="005C1BA0" w:rsidRPr="00B32608" w:rsidRDefault="005C1BA0" w:rsidP="002F1CBC">
      <w:pPr>
        <w:spacing w:line="360" w:lineRule="auto"/>
        <w:rPr>
          <w:rFonts w:cstheme="minorHAnsi"/>
          <w:sz w:val="32"/>
          <w:szCs w:val="32"/>
        </w:rPr>
      </w:pPr>
    </w:p>
    <w:p w14:paraId="5DC7FD26" w14:textId="4E8E7EBC" w:rsidR="002F1CBC" w:rsidRPr="002F1CBC" w:rsidRDefault="002F1CBC" w:rsidP="00B32608">
      <w:pPr>
        <w:spacing w:line="240" w:lineRule="auto"/>
        <w:rPr>
          <w:rFonts w:cstheme="minorHAnsi"/>
        </w:rPr>
      </w:pPr>
      <w:r w:rsidRPr="002F1CBC">
        <w:rPr>
          <w:rFonts w:cstheme="minorHAnsi"/>
          <w:b/>
          <w:bCs/>
        </w:rPr>
        <w:t>Caroline Havenhand</w:t>
      </w:r>
      <w:r w:rsidR="00B32608">
        <w:rPr>
          <w:rFonts w:cstheme="minorHAnsi"/>
          <w:b/>
          <w:bCs/>
        </w:rPr>
        <w:t xml:space="preserve"> – 22</w:t>
      </w:r>
      <w:r w:rsidR="00B32608" w:rsidRPr="00B32608">
        <w:rPr>
          <w:rFonts w:cstheme="minorHAnsi"/>
          <w:b/>
          <w:bCs/>
          <w:vertAlign w:val="superscript"/>
        </w:rPr>
        <w:t>nd</w:t>
      </w:r>
      <w:r w:rsidR="00B32608">
        <w:rPr>
          <w:rFonts w:cstheme="minorHAnsi"/>
          <w:b/>
          <w:bCs/>
        </w:rPr>
        <w:t xml:space="preserve"> November, 202</w:t>
      </w:r>
      <w:r w:rsidR="009E12DF">
        <w:rPr>
          <w:rFonts w:cstheme="minorHAnsi"/>
          <w:b/>
          <w:bCs/>
        </w:rPr>
        <w:t>4</w:t>
      </w:r>
      <w:r>
        <w:rPr>
          <w:rFonts w:cstheme="minorHAnsi"/>
        </w:rPr>
        <w:br/>
        <w:t>Special Projects Manager, responsible for Health &amp; Safety</w:t>
      </w:r>
    </w:p>
    <w:sectPr w:rsidR="002F1CBC" w:rsidRPr="002F1CBC" w:rsidSect="002F1CBC">
      <w:pgSz w:w="11906" w:h="16838"/>
      <w:pgMar w:top="993" w:right="1133" w:bottom="709" w:left="1134" w:header="708" w:footer="708" w:gutter="0"/>
      <w:pgBorders w:offsetFrom="page">
        <w:top w:val="single" w:sz="36" w:space="24" w:color="134883"/>
        <w:left w:val="single" w:sz="36" w:space="24" w:color="134883"/>
        <w:bottom w:val="single" w:sz="36" w:space="24" w:color="134883"/>
        <w:right w:val="single" w:sz="36" w:space="24" w:color="134883"/>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D75AF"/>
    <w:multiLevelType w:val="hybridMultilevel"/>
    <w:tmpl w:val="3662A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A4088A"/>
    <w:multiLevelType w:val="hybridMultilevel"/>
    <w:tmpl w:val="8460B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DC708B"/>
    <w:multiLevelType w:val="hybridMultilevel"/>
    <w:tmpl w:val="BCE64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9185331">
    <w:abstractNumId w:val="2"/>
  </w:num>
  <w:num w:numId="2" w16cid:durableId="1794788184">
    <w:abstractNumId w:val="1"/>
  </w:num>
  <w:num w:numId="3" w16cid:durableId="1355496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8A6"/>
    <w:rsid w:val="00062E88"/>
    <w:rsid w:val="00064B92"/>
    <w:rsid w:val="002F1CBC"/>
    <w:rsid w:val="00307F58"/>
    <w:rsid w:val="00453CD1"/>
    <w:rsid w:val="005028A6"/>
    <w:rsid w:val="005C1BA0"/>
    <w:rsid w:val="009E12DF"/>
    <w:rsid w:val="00A94A3D"/>
    <w:rsid w:val="00B32608"/>
    <w:rsid w:val="00B63BDE"/>
    <w:rsid w:val="00BF4662"/>
    <w:rsid w:val="00C43402"/>
    <w:rsid w:val="00D97F6C"/>
    <w:rsid w:val="00E84D7D"/>
    <w:rsid w:val="00EC0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1115C"/>
  <w15:chartTrackingRefBased/>
  <w15:docId w15:val="{2BCC78CC-17B1-437D-8F45-2C9965102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28A6"/>
    <w:pPr>
      <w:ind w:left="720"/>
      <w:contextualSpacing/>
    </w:pPr>
  </w:style>
  <w:style w:type="paragraph" w:customStyle="1" w:styleId="Default">
    <w:name w:val="Default"/>
    <w:rsid w:val="002F1CB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08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dc:description/>
  <cp:lastModifiedBy>Caroline Havenhand</cp:lastModifiedBy>
  <cp:revision>5</cp:revision>
  <cp:lastPrinted>2022-02-09T09:07:00Z</cp:lastPrinted>
  <dcterms:created xsi:type="dcterms:W3CDTF">2022-02-09T09:18:00Z</dcterms:created>
  <dcterms:modified xsi:type="dcterms:W3CDTF">2025-07-17T08:17:00Z</dcterms:modified>
</cp:coreProperties>
</file>